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-410210</wp:posOffset>
                </wp:positionV>
                <wp:extent cx="1780540" cy="846455"/>
                <wp:effectExtent l="4445" t="4445" r="5715" b="6350"/>
                <wp:wrapNone/>
                <wp:docPr id="35" name="矩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0540" cy="846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300" w:lineRule="exact"/>
                              <w:rPr>
                                <w:rFonts w:hint="eastAsia"/>
                                <w:sz w:val="24"/>
                              </w:rPr>
                            </w:pPr>
                          </w:p>
                          <w:p>
                            <w:pPr>
                              <w:spacing w:line="300" w:lineRule="exact"/>
                              <w:rPr>
                                <w:rFonts w:hint="eastAsia"/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 xml:space="preserve">     </w:t>
                            </w:r>
                            <w:r>
                              <w:rPr>
                                <w:rFonts w:hint="eastAsia"/>
                                <w:sz w:val="24"/>
                                <w:u w:val="single"/>
                              </w:rPr>
                              <w:t xml:space="preserve">           </w:t>
                            </w:r>
                            <w:r>
                              <w:rPr>
                                <w:rFonts w:hint="eastAsia"/>
                                <w:sz w:val="24"/>
                              </w:rPr>
                              <w:t xml:space="preserve"> 年</w:t>
                            </w:r>
                          </w:p>
                          <w:p>
                            <w:pPr>
                              <w:pStyle w:val="10"/>
                              <w:topLinePunct w:val="0"/>
                              <w:autoSpaceDE/>
                              <w:autoSpaceDN/>
                              <w:adjustRightInd/>
                              <w:spacing w:line="300" w:lineRule="exact"/>
                              <w:jc w:val="both"/>
                              <w:textAlignment w:val="auto"/>
                              <w:rPr>
                                <w:rFonts w:hint="eastAsia" w:ascii="Times New Roman" w:hAnsi="Times New Roman"/>
                                <w:kern w:val="2"/>
                                <w:position w:val="0"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hint="eastAsia" w:ascii="Times New Roman" w:hAnsi="Times New Roman"/>
                                <w:kern w:val="2"/>
                                <w:position w:val="0"/>
                                <w:sz w:val="24"/>
                                <w:szCs w:val="24"/>
                              </w:rPr>
                              <w:t>编号：</w:t>
                            </w:r>
                            <w:r>
                              <w:rPr>
                                <w:rFonts w:hint="eastAsia" w:ascii="Times New Roman" w:hAnsi="Times New Roman"/>
                                <w:kern w:val="2"/>
                                <w:position w:val="0"/>
                                <w:sz w:val="24"/>
                                <w:szCs w:val="24"/>
                                <w:u w:val="single"/>
                              </w:rPr>
                              <w:t xml:space="preserve">           </w:t>
                            </w:r>
                            <w:r>
                              <w:rPr>
                                <w:rFonts w:hint="eastAsia" w:ascii="Times New Roman" w:hAnsi="Times New Roman"/>
                                <w:kern w:val="2"/>
                                <w:position w:val="0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15pt;margin-top:-32.3pt;height:66.65pt;width:140.2pt;z-index:251658240;mso-width-relative:page;mso-height-relative:page;" fillcolor="#FFFFFF" filled="t" stroked="t" coordsize="21600,21600" o:gfxdata="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AaL1fnYAAAACgEAAA8AAAAAAAAAAQAgAAAAIgAAAGRy&#10;cy9kb3ducmV2LnhtbFBLAQIUABQAAAAIAIdO4kA0vwPOBQIAACsEAAAOAAAAAAAAAAEAIAAAACcB&#10;AABkcnMvZTJvRG9jLnhtbFBLBQYAAAAABgAGAFkBAACe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300" w:lineRule="exact"/>
                        <w:rPr>
                          <w:rFonts w:hint="eastAsia"/>
                          <w:sz w:val="24"/>
                        </w:rPr>
                      </w:pPr>
                    </w:p>
                    <w:p>
                      <w:pPr>
                        <w:spacing w:line="300" w:lineRule="exact"/>
                        <w:rPr>
                          <w:rFonts w:hint="eastAsia"/>
                          <w:sz w:val="24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 xml:space="preserve">     </w:t>
                      </w:r>
                      <w:r>
                        <w:rPr>
                          <w:rFonts w:hint="eastAsia"/>
                          <w:sz w:val="24"/>
                          <w:u w:val="single"/>
                        </w:rPr>
                        <w:t xml:space="preserve">           </w:t>
                      </w:r>
                      <w:r>
                        <w:rPr>
                          <w:rFonts w:hint="eastAsia"/>
                          <w:sz w:val="24"/>
                        </w:rPr>
                        <w:t xml:space="preserve"> 年</w:t>
                      </w:r>
                    </w:p>
                    <w:p>
                      <w:pPr>
                        <w:pStyle w:val="10"/>
                        <w:topLinePunct w:val="0"/>
                        <w:autoSpaceDE/>
                        <w:autoSpaceDN/>
                        <w:adjustRightInd/>
                        <w:spacing w:line="300" w:lineRule="exact"/>
                        <w:jc w:val="both"/>
                        <w:textAlignment w:val="auto"/>
                        <w:rPr>
                          <w:rFonts w:hint="eastAsia" w:ascii="Times New Roman" w:hAnsi="Times New Roman"/>
                          <w:kern w:val="2"/>
                          <w:position w:val="0"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hint="eastAsia" w:ascii="Times New Roman" w:hAnsi="Times New Roman"/>
                          <w:kern w:val="2"/>
                          <w:position w:val="0"/>
                          <w:sz w:val="24"/>
                          <w:szCs w:val="24"/>
                        </w:rPr>
                        <w:t>编号：</w:t>
                      </w:r>
                      <w:r>
                        <w:rPr>
                          <w:rFonts w:hint="eastAsia" w:ascii="Times New Roman" w:hAnsi="Times New Roman"/>
                          <w:kern w:val="2"/>
                          <w:position w:val="0"/>
                          <w:sz w:val="24"/>
                          <w:szCs w:val="24"/>
                          <w:u w:val="single"/>
                        </w:rPr>
                        <w:t xml:space="preserve">           </w:t>
                      </w:r>
                      <w:r>
                        <w:rPr>
                          <w:rFonts w:hint="eastAsia" w:ascii="Times New Roman" w:hAnsi="Times New Roman"/>
                          <w:kern w:val="2"/>
                          <w:position w:val="0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  <w:sz w:val="52"/>
          <w:szCs w:val="52"/>
        </w:rPr>
      </w:pPr>
    </w:p>
    <w:p>
      <w:pPr>
        <w:jc w:val="center"/>
        <w:rPr>
          <w:rFonts w:hint="eastAsia"/>
          <w:b/>
          <w:sz w:val="72"/>
          <w:szCs w:val="72"/>
        </w:rPr>
      </w:pPr>
      <w:r>
        <w:rPr>
          <w:rFonts w:hint="eastAsia"/>
          <w:b/>
          <w:sz w:val="72"/>
          <w:szCs w:val="72"/>
        </w:rPr>
        <w:t>建设项目环境影响报告表</w:t>
      </w:r>
    </w:p>
    <w:p>
      <w:pPr>
        <w:jc w:val="center"/>
        <w:rPr>
          <w:rFonts w:hint="eastAsia" w:eastAsia="宋体"/>
          <w:b/>
          <w:sz w:val="72"/>
          <w:szCs w:val="72"/>
          <w:lang w:val="en-US" w:eastAsia="zh-CN"/>
        </w:rPr>
      </w:pPr>
      <w:r>
        <w:rPr>
          <w:rFonts w:hint="eastAsia"/>
          <w:b/>
          <w:sz w:val="72"/>
          <w:szCs w:val="72"/>
          <w:lang w:val="en-US" w:eastAsia="zh-CN"/>
        </w:rPr>
        <w:t>（附册）</w:t>
      </w:r>
    </w:p>
    <w:p>
      <w:pPr>
        <w:jc w:val="center"/>
        <w:rPr>
          <w:rFonts w:hint="eastAsia"/>
          <w:sz w:val="32"/>
          <w:szCs w:val="32"/>
        </w:rPr>
      </w:pPr>
    </w:p>
    <w:p>
      <w:pPr>
        <w:jc w:val="center"/>
        <w:rPr>
          <w:rFonts w:hint="eastAsia"/>
          <w:sz w:val="32"/>
          <w:szCs w:val="32"/>
        </w:rPr>
      </w:pPr>
    </w:p>
    <w:p>
      <w:pPr>
        <w:jc w:val="center"/>
        <w:rPr>
          <w:rFonts w:hint="eastAsia"/>
          <w:sz w:val="32"/>
          <w:szCs w:val="32"/>
        </w:rPr>
      </w:pPr>
    </w:p>
    <w:p>
      <w:pPr>
        <w:jc w:val="center"/>
        <w:rPr>
          <w:rFonts w:hint="eastAsia"/>
          <w:sz w:val="32"/>
          <w:szCs w:val="32"/>
        </w:rPr>
      </w:pPr>
    </w:p>
    <w:p>
      <w:pPr>
        <w:jc w:val="center"/>
        <w:rPr>
          <w:rFonts w:hint="eastAsia"/>
          <w:sz w:val="32"/>
          <w:szCs w:val="32"/>
        </w:rPr>
      </w:pPr>
    </w:p>
    <w:p>
      <w:pPr>
        <w:jc w:val="both"/>
        <w:rPr>
          <w:rFonts w:hint="eastAsia"/>
          <w:sz w:val="32"/>
          <w:szCs w:val="32"/>
        </w:rPr>
      </w:pPr>
    </w:p>
    <w:p>
      <w:pPr>
        <w:jc w:val="center"/>
        <w:rPr>
          <w:rFonts w:hint="eastAsia" w:ascii="宋体" w:hAnsi="宋体" w:eastAsia="宋体" w:cs="Times New Roman"/>
          <w:sz w:val="32"/>
          <w:szCs w:val="32"/>
          <w:u w:val="single"/>
          <w:lang w:val="en-US" w:eastAsia="zh-CN"/>
        </w:rPr>
      </w:pPr>
      <w:r>
        <w:rPr>
          <w:rFonts w:hint="eastAsia"/>
          <w:sz w:val="32"/>
          <w:szCs w:val="32"/>
        </w:rPr>
        <w:t>项目名称：</w:t>
      </w:r>
      <w:r>
        <w:rPr>
          <w:rFonts w:hint="eastAsia" w:ascii="宋体" w:hAnsi="宋体" w:cs="Times New Roman"/>
          <w:sz w:val="32"/>
          <w:szCs w:val="32"/>
          <w:u w:val="single"/>
          <w:lang w:val="en-US" w:eastAsia="zh-CN"/>
        </w:rPr>
        <w:t>中山市川百包装制品有限公司新建</w:t>
      </w:r>
      <w:r>
        <w:rPr>
          <w:rFonts w:hint="eastAsia" w:ascii="宋体" w:hAnsi="宋体" w:eastAsia="宋体" w:cs="Times New Roman"/>
          <w:sz w:val="32"/>
          <w:szCs w:val="32"/>
          <w:u w:val="single"/>
          <w:lang w:val="en-US" w:eastAsia="zh-CN"/>
        </w:rPr>
        <w:t>项目</w:t>
      </w:r>
    </w:p>
    <w:p>
      <w:pPr>
        <w:jc w:val="center"/>
        <w:rPr>
          <w:rFonts w:hint="eastAsia"/>
          <w:sz w:val="32"/>
          <w:szCs w:val="32"/>
        </w:rPr>
      </w:pPr>
    </w:p>
    <w:p>
      <w:pPr>
        <w:jc w:val="center"/>
        <w:rPr>
          <w:rFonts w:hint="eastAsia" w:ascii="宋体" w:hAnsi="宋体" w:eastAsia="宋体" w:cs="Times New Roman"/>
          <w:sz w:val="36"/>
          <w:szCs w:val="36"/>
          <w:u w:val="single"/>
          <w:lang w:val="en-US" w:eastAsia="zh-CN"/>
        </w:rPr>
      </w:pPr>
      <w:r>
        <w:rPr>
          <w:rFonts w:hint="eastAsia"/>
          <w:sz w:val="32"/>
          <w:szCs w:val="32"/>
        </w:rPr>
        <w:t>建设单位（盖章）：</w:t>
      </w:r>
      <w:r>
        <w:rPr>
          <w:rFonts w:hint="eastAsia" w:ascii="宋体" w:hAnsi="宋体" w:cs="Times New Roman"/>
          <w:sz w:val="32"/>
          <w:szCs w:val="32"/>
          <w:u w:val="single"/>
          <w:lang w:val="en-US" w:eastAsia="zh-CN"/>
        </w:rPr>
        <w:t>中山市川百包装制品有限公司</w:t>
      </w:r>
    </w:p>
    <w:p>
      <w:pPr>
        <w:jc w:val="both"/>
        <w:rPr>
          <w:rFonts w:hint="eastAsia"/>
          <w:sz w:val="32"/>
          <w:szCs w:val="32"/>
        </w:rPr>
      </w:pPr>
    </w:p>
    <w:p>
      <w:pPr>
        <w:jc w:val="both"/>
        <w:rPr>
          <w:rFonts w:hint="eastAsia"/>
          <w:sz w:val="32"/>
          <w:szCs w:val="32"/>
        </w:rPr>
      </w:pPr>
    </w:p>
    <w:p>
      <w:pPr>
        <w:pStyle w:val="8"/>
        <w:rPr>
          <w:rFonts w:hint="eastAsia"/>
        </w:rPr>
      </w:pPr>
    </w:p>
    <w:p>
      <w:pPr>
        <w:jc w:val="center"/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t>编制日期：二0</w:t>
      </w:r>
      <w:r>
        <w:rPr>
          <w:rFonts w:hint="eastAsia"/>
          <w:sz w:val="32"/>
          <w:szCs w:val="32"/>
          <w:lang w:eastAsia="zh-CN"/>
        </w:rPr>
        <w:t>二</w:t>
      </w:r>
      <w:r>
        <w:rPr>
          <w:rFonts w:hint="eastAsia"/>
          <w:sz w:val="32"/>
          <w:szCs w:val="32"/>
          <w:lang w:val="en-US" w:eastAsia="zh-CN"/>
        </w:rPr>
        <w:t>0</w:t>
      </w:r>
      <w:r>
        <w:rPr>
          <w:rFonts w:hint="eastAsia"/>
          <w:sz w:val="32"/>
          <w:szCs w:val="32"/>
        </w:rPr>
        <w:t>年</w:t>
      </w:r>
      <w:r>
        <w:rPr>
          <w:rFonts w:hint="eastAsia"/>
          <w:sz w:val="32"/>
          <w:szCs w:val="32"/>
          <w:lang w:eastAsia="zh-CN"/>
        </w:rPr>
        <w:t>十二</w:t>
      </w:r>
      <w:r>
        <w:rPr>
          <w:rFonts w:hint="eastAsia"/>
          <w:sz w:val="32"/>
          <w:szCs w:val="32"/>
        </w:rPr>
        <w:t>月</w:t>
      </w:r>
    </w:p>
    <w:p>
      <w:pPr>
        <w:pStyle w:val="9"/>
        <w:ind w:firstLine="0" w:firstLineChars="0"/>
        <w:jc w:val="center"/>
        <w:rPr>
          <w:b/>
          <w:bCs/>
          <w:color w:val="auto"/>
          <w:sz w:val="32"/>
          <w:szCs w:val="32"/>
          <w:lang w:val="zh-CN"/>
        </w:rPr>
      </w:pPr>
    </w:p>
    <w:p>
      <w:pPr>
        <w:pStyle w:val="9"/>
        <w:ind w:firstLine="0" w:firstLineChars="0"/>
        <w:jc w:val="center"/>
        <w:rPr>
          <w:b/>
          <w:bCs/>
          <w:color w:val="auto"/>
          <w:sz w:val="32"/>
          <w:szCs w:val="32"/>
          <w:lang w:val="zh-CN"/>
        </w:rPr>
        <w:sectPr>
          <w:pgSz w:w="11906" w:h="16838"/>
          <w:pgMar w:top="1440" w:right="1800" w:bottom="1440" w:left="1800" w:header="851" w:footer="992" w:gutter="0"/>
          <w:cols w:space="720" w:num="1"/>
          <w:docGrid w:type="lines" w:linePitch="312" w:charSpace="0"/>
        </w:sectPr>
      </w:pPr>
    </w:p>
    <w:p>
      <w:pPr>
        <w:spacing w:before="0" w:beforeLines="0" w:after="0" w:afterLines="0" w:line="240" w:lineRule="auto"/>
        <w:ind w:left="0" w:leftChars="0" w:right="0" w:rightChars="0" w:firstLine="0" w:firstLineChars="0"/>
        <w:jc w:val="center"/>
      </w:pPr>
      <w:bookmarkStart w:id="5" w:name="_GoBack"/>
      <w:r>
        <w:rPr>
          <w:rFonts w:ascii="宋体" w:hAnsi="宋体" w:eastAsia="宋体"/>
          <w:sz w:val="21"/>
        </w:rPr>
        <w:t>目录</w:t>
      </w:r>
    </w:p>
    <w:p>
      <w:pPr>
        <w:pStyle w:val="5"/>
        <w:tabs>
          <w:tab w:val="right" w:leader="dot" w:pos="8306"/>
        </w:tabs>
      </w:pPr>
      <w:r>
        <w:fldChar w:fldCharType="begin"/>
      </w:r>
      <w:r>
        <w:instrText xml:space="preserve">TOC \o "1-1" \h \u </w:instrText>
      </w:r>
      <w:r>
        <w:fldChar w:fldCharType="separate"/>
      </w:r>
      <w:r>
        <w:fldChar w:fldCharType="begin"/>
      </w:r>
      <w:r>
        <w:instrText xml:space="preserve"> HYPERLINK \l _Toc21693 </w:instrText>
      </w:r>
      <w:r>
        <w:fldChar w:fldCharType="separate"/>
      </w:r>
      <w:r>
        <w:rPr>
          <w:rFonts w:hint="eastAsia"/>
          <w:bCs/>
          <w:szCs w:val="24"/>
          <w:lang w:eastAsia="zh-CN"/>
        </w:rPr>
        <w:t>附件</w:t>
      </w:r>
      <w:r>
        <w:rPr>
          <w:rFonts w:hint="eastAsia"/>
          <w:bCs/>
          <w:szCs w:val="24"/>
          <w:lang w:val="en-US" w:eastAsia="zh-CN"/>
        </w:rPr>
        <w:t>1</w:t>
      </w:r>
      <w:r>
        <w:rPr>
          <w:rFonts w:hint="eastAsia"/>
          <w:bCs/>
          <w:szCs w:val="24"/>
        </w:rPr>
        <w:t>、</w:t>
      </w:r>
      <w:r>
        <w:rPr>
          <w:rFonts w:hint="eastAsia"/>
          <w:bCs/>
          <w:szCs w:val="24"/>
          <w:lang w:val="en-US" w:eastAsia="zh-CN"/>
        </w:rPr>
        <w:t>产业结构查询图</w:t>
      </w:r>
      <w:r>
        <w:tab/>
      </w:r>
      <w:r>
        <w:fldChar w:fldCharType="begin"/>
      </w:r>
      <w:r>
        <w:instrText xml:space="preserve"> PAGEREF _Toc21693 </w:instrText>
      </w:r>
      <w:r>
        <w:fldChar w:fldCharType="separate"/>
      </w:r>
      <w:r>
        <w:t>1</w:t>
      </w:r>
      <w:r>
        <w:fldChar w:fldCharType="end"/>
      </w:r>
      <w:r>
        <w:fldChar w:fldCharType="end"/>
      </w:r>
    </w:p>
    <w:p>
      <w:pPr>
        <w:pStyle w:val="5"/>
        <w:tabs>
          <w:tab w:val="right" w:leader="dot" w:pos="8306"/>
        </w:tabs>
      </w:pPr>
      <w:r>
        <w:fldChar w:fldCharType="begin"/>
      </w:r>
      <w:r>
        <w:instrText xml:space="preserve"> HYPERLINK \l _Toc10913 </w:instrText>
      </w:r>
      <w:r>
        <w:fldChar w:fldCharType="separate"/>
      </w:r>
      <w:r>
        <w:rPr>
          <w:rFonts w:hint="eastAsia"/>
          <w:bCs/>
          <w:szCs w:val="24"/>
        </w:rPr>
        <w:t xml:space="preserve">附件2 </w:t>
      </w:r>
      <w:r>
        <w:rPr>
          <w:rFonts w:hint="eastAsia"/>
          <w:bCs/>
          <w:szCs w:val="24"/>
          <w:lang w:eastAsia="zh-CN"/>
        </w:rPr>
        <w:t>项目环境现状监测报告</w:t>
      </w:r>
      <w:r>
        <w:tab/>
      </w:r>
      <w:r>
        <w:fldChar w:fldCharType="begin"/>
      </w:r>
      <w:r>
        <w:instrText xml:space="preserve"> PAGEREF _Toc10913 </w:instrText>
      </w:r>
      <w:r>
        <w:fldChar w:fldCharType="separate"/>
      </w:r>
      <w:r>
        <w:t>2</w:t>
      </w:r>
      <w:r>
        <w:fldChar w:fldCharType="end"/>
      </w:r>
      <w:r>
        <w:fldChar w:fldCharType="end"/>
      </w:r>
    </w:p>
    <w:p>
      <w:pPr>
        <w:pStyle w:val="5"/>
        <w:tabs>
          <w:tab w:val="right" w:leader="dot" w:pos="8306"/>
        </w:tabs>
      </w:pPr>
      <w:r>
        <w:fldChar w:fldCharType="begin"/>
      </w:r>
      <w:r>
        <w:instrText xml:space="preserve"> HYPERLINK \l _Toc20503 </w:instrText>
      </w:r>
      <w:r>
        <w:fldChar w:fldCharType="separate"/>
      </w:r>
      <w:r>
        <w:rPr>
          <w:rFonts w:hint="eastAsia"/>
          <w:bCs/>
          <w:szCs w:val="24"/>
        </w:rPr>
        <w:t>附件3</w:t>
      </w:r>
      <w:r>
        <w:rPr>
          <w:rFonts w:hint="eastAsia"/>
          <w:bCs/>
          <w:szCs w:val="24"/>
          <w:lang w:val="en-US" w:eastAsia="zh-CN"/>
        </w:rPr>
        <w:t xml:space="preserve"> </w:t>
      </w:r>
      <w:r>
        <w:rPr>
          <w:rFonts w:hint="eastAsia"/>
          <w:bCs/>
          <w:szCs w:val="24"/>
          <w:lang w:eastAsia="zh-CN"/>
        </w:rPr>
        <w:t>总量申请表</w:t>
      </w:r>
      <w:r>
        <w:tab/>
      </w:r>
      <w:r>
        <w:fldChar w:fldCharType="begin"/>
      </w:r>
      <w:r>
        <w:instrText xml:space="preserve"> PAGEREF _Toc20503 </w:instrText>
      </w:r>
      <w:r>
        <w:fldChar w:fldCharType="separate"/>
      </w:r>
      <w:r>
        <w:t>10</w:t>
      </w:r>
      <w:r>
        <w:fldChar w:fldCharType="end"/>
      </w:r>
      <w:r>
        <w:fldChar w:fldCharType="end"/>
      </w:r>
    </w:p>
    <w:p>
      <w:pPr>
        <w:pStyle w:val="5"/>
        <w:tabs>
          <w:tab w:val="right" w:leader="dot" w:pos="8306"/>
        </w:tabs>
      </w:pPr>
      <w:r>
        <w:fldChar w:fldCharType="begin"/>
      </w:r>
      <w:r>
        <w:instrText xml:space="preserve"> HYPERLINK \l _Toc9858 </w:instrText>
      </w:r>
      <w:r>
        <w:fldChar w:fldCharType="separate"/>
      </w:r>
      <w:r>
        <w:rPr>
          <w:rFonts w:hint="eastAsia"/>
          <w:bCs/>
          <w:szCs w:val="24"/>
        </w:rPr>
        <w:t>附件</w:t>
      </w:r>
      <w:r>
        <w:rPr>
          <w:rFonts w:hint="eastAsia"/>
          <w:bCs/>
          <w:szCs w:val="24"/>
          <w:lang w:val="en-US" w:eastAsia="zh-CN"/>
        </w:rPr>
        <w:t xml:space="preserve">4 </w:t>
      </w:r>
      <w:r>
        <w:rPr>
          <w:rFonts w:hint="eastAsia"/>
          <w:bCs/>
          <w:szCs w:val="24"/>
          <w:lang w:eastAsia="zh-CN"/>
        </w:rPr>
        <w:t>生物质监测报告</w:t>
      </w:r>
      <w:r>
        <w:tab/>
      </w:r>
      <w:r>
        <w:fldChar w:fldCharType="begin"/>
      </w:r>
      <w:r>
        <w:instrText xml:space="preserve"> PAGEREF _Toc9858 </w:instrText>
      </w:r>
      <w:r>
        <w:fldChar w:fldCharType="separate"/>
      </w:r>
      <w:r>
        <w:t>11</w:t>
      </w:r>
      <w:r>
        <w:fldChar w:fldCharType="end"/>
      </w:r>
      <w:r>
        <w:fldChar w:fldCharType="end"/>
      </w:r>
    </w:p>
    <w:p>
      <w:r>
        <w:fldChar w:fldCharType="end"/>
      </w:r>
      <w:bookmarkEnd w:id="5"/>
    </w:p>
    <w:p>
      <w:pPr>
        <w:pStyle w:val="9"/>
        <w:ind w:firstLine="0" w:firstLineChars="0"/>
        <w:outlineLvl w:val="9"/>
        <w:rPr>
          <w:rFonts w:hint="eastAsia"/>
          <w:b/>
          <w:bCs/>
          <w:color w:val="auto"/>
          <w:szCs w:val="24"/>
        </w:rPr>
      </w:pPr>
    </w:p>
    <w:p>
      <w:pPr>
        <w:pStyle w:val="9"/>
        <w:ind w:firstLine="0" w:firstLineChars="0"/>
        <w:outlineLvl w:val="9"/>
        <w:rPr>
          <w:rFonts w:hint="eastAsia"/>
          <w:b/>
          <w:bCs/>
          <w:color w:val="auto"/>
          <w:szCs w:val="24"/>
        </w:rPr>
      </w:pPr>
    </w:p>
    <w:p>
      <w:pPr>
        <w:pStyle w:val="9"/>
        <w:ind w:firstLine="0" w:firstLineChars="0"/>
        <w:outlineLvl w:val="9"/>
        <w:rPr>
          <w:rFonts w:hint="eastAsia"/>
          <w:b/>
          <w:bCs/>
          <w:color w:val="auto"/>
          <w:szCs w:val="24"/>
        </w:rPr>
      </w:pPr>
    </w:p>
    <w:p>
      <w:pPr>
        <w:pStyle w:val="9"/>
        <w:ind w:firstLine="0" w:firstLineChars="0"/>
        <w:outlineLvl w:val="9"/>
        <w:rPr>
          <w:rFonts w:hint="eastAsia"/>
          <w:b/>
          <w:bCs/>
          <w:color w:val="auto"/>
          <w:szCs w:val="24"/>
        </w:rPr>
      </w:pPr>
    </w:p>
    <w:p>
      <w:pPr>
        <w:pStyle w:val="9"/>
        <w:ind w:firstLine="0" w:firstLineChars="0"/>
        <w:outlineLvl w:val="9"/>
        <w:rPr>
          <w:rFonts w:hint="eastAsia"/>
          <w:b/>
          <w:bCs/>
          <w:color w:val="auto"/>
          <w:szCs w:val="24"/>
        </w:rPr>
      </w:pPr>
    </w:p>
    <w:p>
      <w:pPr>
        <w:pStyle w:val="9"/>
        <w:ind w:firstLine="0" w:firstLineChars="0"/>
        <w:outlineLvl w:val="9"/>
        <w:rPr>
          <w:rFonts w:hint="eastAsia"/>
          <w:b/>
          <w:bCs/>
          <w:color w:val="auto"/>
          <w:szCs w:val="24"/>
        </w:rPr>
      </w:pPr>
    </w:p>
    <w:p>
      <w:pPr>
        <w:pStyle w:val="9"/>
        <w:ind w:firstLine="0" w:firstLineChars="0"/>
        <w:outlineLvl w:val="9"/>
        <w:rPr>
          <w:rFonts w:hint="eastAsia"/>
          <w:b/>
          <w:bCs/>
          <w:color w:val="auto"/>
          <w:szCs w:val="24"/>
        </w:rPr>
      </w:pPr>
    </w:p>
    <w:p>
      <w:pPr>
        <w:pStyle w:val="9"/>
        <w:ind w:firstLine="0" w:firstLineChars="0"/>
        <w:outlineLvl w:val="9"/>
        <w:rPr>
          <w:rFonts w:hint="eastAsia"/>
          <w:b/>
          <w:bCs/>
          <w:color w:val="auto"/>
          <w:szCs w:val="24"/>
        </w:rPr>
      </w:pPr>
    </w:p>
    <w:p>
      <w:pPr>
        <w:pStyle w:val="9"/>
        <w:ind w:firstLine="0" w:firstLineChars="0"/>
        <w:outlineLvl w:val="9"/>
        <w:rPr>
          <w:rFonts w:hint="eastAsia"/>
          <w:b/>
          <w:bCs/>
          <w:color w:val="auto"/>
          <w:szCs w:val="24"/>
        </w:rPr>
      </w:pPr>
    </w:p>
    <w:p>
      <w:pPr>
        <w:pStyle w:val="9"/>
        <w:ind w:firstLine="0" w:firstLineChars="0"/>
        <w:outlineLvl w:val="9"/>
        <w:rPr>
          <w:rFonts w:hint="eastAsia"/>
          <w:b/>
          <w:bCs/>
          <w:color w:val="auto"/>
          <w:szCs w:val="24"/>
        </w:rPr>
      </w:pPr>
    </w:p>
    <w:p>
      <w:pPr>
        <w:pStyle w:val="9"/>
        <w:ind w:firstLine="0" w:firstLineChars="0"/>
        <w:outlineLvl w:val="9"/>
        <w:rPr>
          <w:rFonts w:hint="eastAsia"/>
          <w:b/>
          <w:bCs/>
          <w:color w:val="auto"/>
          <w:szCs w:val="24"/>
        </w:rPr>
      </w:pPr>
    </w:p>
    <w:p>
      <w:pPr>
        <w:pStyle w:val="9"/>
        <w:ind w:firstLine="0" w:firstLineChars="0"/>
        <w:outlineLvl w:val="9"/>
        <w:rPr>
          <w:rFonts w:hint="eastAsia"/>
          <w:b/>
          <w:bCs/>
          <w:color w:val="auto"/>
          <w:szCs w:val="24"/>
        </w:rPr>
      </w:pPr>
    </w:p>
    <w:p>
      <w:pPr>
        <w:pStyle w:val="9"/>
        <w:ind w:firstLine="0" w:firstLineChars="0"/>
        <w:outlineLvl w:val="9"/>
        <w:rPr>
          <w:rFonts w:hint="eastAsia"/>
          <w:b/>
          <w:bCs/>
          <w:color w:val="auto"/>
          <w:szCs w:val="24"/>
        </w:rPr>
      </w:pPr>
    </w:p>
    <w:p>
      <w:pPr>
        <w:pStyle w:val="9"/>
        <w:ind w:firstLine="0" w:firstLineChars="0"/>
        <w:outlineLvl w:val="9"/>
        <w:rPr>
          <w:rFonts w:hint="eastAsia"/>
          <w:b/>
          <w:bCs/>
          <w:color w:val="auto"/>
          <w:szCs w:val="24"/>
        </w:rPr>
      </w:pPr>
    </w:p>
    <w:p>
      <w:pPr>
        <w:pStyle w:val="9"/>
        <w:ind w:firstLine="0" w:firstLineChars="0"/>
        <w:outlineLvl w:val="9"/>
        <w:rPr>
          <w:rFonts w:hint="eastAsia"/>
          <w:b/>
          <w:bCs/>
          <w:color w:val="auto"/>
          <w:szCs w:val="24"/>
        </w:rPr>
      </w:pPr>
    </w:p>
    <w:p>
      <w:pPr>
        <w:pStyle w:val="9"/>
        <w:ind w:firstLine="0" w:firstLineChars="0"/>
        <w:outlineLvl w:val="9"/>
        <w:rPr>
          <w:rFonts w:hint="eastAsia"/>
          <w:b/>
          <w:bCs/>
          <w:color w:val="auto"/>
          <w:szCs w:val="24"/>
        </w:rPr>
      </w:pPr>
    </w:p>
    <w:p>
      <w:pPr>
        <w:pStyle w:val="9"/>
        <w:ind w:firstLine="0" w:firstLineChars="0"/>
        <w:outlineLvl w:val="9"/>
        <w:rPr>
          <w:rFonts w:hint="eastAsia"/>
          <w:b/>
          <w:bCs/>
          <w:color w:val="auto"/>
          <w:szCs w:val="24"/>
        </w:rPr>
      </w:pPr>
    </w:p>
    <w:p>
      <w:pPr>
        <w:pStyle w:val="9"/>
        <w:ind w:firstLine="0" w:firstLineChars="0"/>
        <w:outlineLvl w:val="9"/>
        <w:rPr>
          <w:rFonts w:hint="eastAsia"/>
          <w:b/>
          <w:bCs/>
          <w:color w:val="auto"/>
          <w:szCs w:val="24"/>
        </w:rPr>
      </w:pPr>
    </w:p>
    <w:p>
      <w:pPr>
        <w:pStyle w:val="9"/>
        <w:ind w:firstLine="0" w:firstLineChars="0"/>
        <w:outlineLvl w:val="9"/>
        <w:rPr>
          <w:rFonts w:hint="eastAsia"/>
          <w:b/>
          <w:bCs/>
          <w:color w:val="auto"/>
          <w:szCs w:val="24"/>
        </w:rPr>
      </w:pPr>
    </w:p>
    <w:p>
      <w:pPr>
        <w:pStyle w:val="9"/>
        <w:ind w:firstLine="0" w:firstLineChars="0"/>
        <w:outlineLvl w:val="9"/>
        <w:rPr>
          <w:rFonts w:hint="eastAsia"/>
          <w:b/>
          <w:bCs/>
          <w:color w:val="auto"/>
          <w:szCs w:val="24"/>
        </w:rPr>
      </w:pPr>
    </w:p>
    <w:p>
      <w:pPr>
        <w:pStyle w:val="9"/>
        <w:ind w:firstLine="0" w:firstLineChars="0"/>
        <w:outlineLvl w:val="9"/>
        <w:rPr>
          <w:rFonts w:hint="eastAsia"/>
          <w:b/>
          <w:bCs/>
          <w:color w:val="auto"/>
          <w:szCs w:val="24"/>
        </w:rPr>
      </w:pPr>
    </w:p>
    <w:p>
      <w:pPr>
        <w:pStyle w:val="9"/>
        <w:ind w:firstLine="0" w:firstLineChars="0"/>
        <w:outlineLvl w:val="9"/>
        <w:rPr>
          <w:rFonts w:hint="eastAsia"/>
          <w:b/>
          <w:bCs/>
          <w:color w:val="auto"/>
          <w:szCs w:val="24"/>
        </w:rPr>
      </w:pPr>
    </w:p>
    <w:p>
      <w:pPr>
        <w:pStyle w:val="9"/>
        <w:ind w:firstLine="0" w:firstLineChars="0"/>
        <w:outlineLvl w:val="9"/>
        <w:rPr>
          <w:rFonts w:hint="eastAsia"/>
          <w:b/>
          <w:bCs/>
          <w:color w:val="auto"/>
          <w:szCs w:val="24"/>
        </w:rPr>
      </w:pPr>
    </w:p>
    <w:p>
      <w:pPr>
        <w:pStyle w:val="9"/>
        <w:ind w:firstLine="0" w:firstLineChars="0"/>
        <w:outlineLvl w:val="9"/>
        <w:rPr>
          <w:rFonts w:hint="eastAsia"/>
          <w:b/>
          <w:bCs/>
          <w:color w:val="auto"/>
          <w:szCs w:val="24"/>
        </w:rPr>
      </w:pPr>
    </w:p>
    <w:p>
      <w:pPr>
        <w:pStyle w:val="9"/>
        <w:ind w:firstLine="0" w:firstLineChars="0"/>
        <w:outlineLvl w:val="0"/>
        <w:rPr>
          <w:rFonts w:hint="eastAsia"/>
          <w:b/>
          <w:bCs/>
          <w:color w:val="auto"/>
          <w:szCs w:val="24"/>
        </w:rPr>
        <w:sectPr>
          <w:footerReference r:id="rId3" w:type="default"/>
          <w:pgSz w:w="11906" w:h="16838"/>
          <w:pgMar w:top="1440" w:right="1800" w:bottom="1440" w:left="1800" w:header="851" w:footer="992" w:gutter="0"/>
          <w:pgNumType w:fmt="upperRoman" w:start="1"/>
          <w:cols w:space="720" w:num="1"/>
          <w:docGrid w:type="lines" w:linePitch="312" w:charSpace="0"/>
        </w:sectPr>
      </w:pPr>
    </w:p>
    <w:p>
      <w:pPr>
        <w:pStyle w:val="9"/>
        <w:ind w:firstLine="0" w:firstLineChars="0"/>
        <w:outlineLvl w:val="0"/>
        <w:rPr>
          <w:rFonts w:hint="eastAsia"/>
          <w:b/>
          <w:bCs/>
          <w:color w:val="auto"/>
          <w:szCs w:val="24"/>
        </w:rPr>
      </w:pPr>
      <w:bookmarkStart w:id="0" w:name="_Toc27754"/>
      <w:bookmarkStart w:id="1" w:name="_Toc21693"/>
      <w:r>
        <w:rPr>
          <w:rFonts w:hint="eastAsia"/>
          <w:b/>
          <w:bCs/>
          <w:color w:val="auto"/>
          <w:szCs w:val="24"/>
          <w:lang w:eastAsia="zh-CN"/>
        </w:rPr>
        <w:t>附件</w:t>
      </w:r>
      <w:r>
        <w:rPr>
          <w:rFonts w:hint="eastAsia"/>
          <w:b/>
          <w:bCs/>
          <w:color w:val="auto"/>
          <w:szCs w:val="24"/>
          <w:lang w:val="en-US" w:eastAsia="zh-CN"/>
        </w:rPr>
        <w:t>1</w:t>
      </w:r>
      <w:r>
        <w:rPr>
          <w:rFonts w:hint="eastAsia"/>
          <w:b/>
          <w:bCs/>
          <w:color w:val="auto"/>
          <w:szCs w:val="24"/>
        </w:rPr>
        <w:t>、</w:t>
      </w:r>
      <w:r>
        <w:rPr>
          <w:rFonts w:hint="eastAsia"/>
          <w:b/>
          <w:bCs/>
          <w:color w:val="auto"/>
          <w:szCs w:val="24"/>
          <w:lang w:val="en-US" w:eastAsia="zh-CN"/>
        </w:rPr>
        <w:t>产业结构查询图</w:t>
      </w:r>
      <w:bookmarkEnd w:id="0"/>
      <w:bookmarkEnd w:id="1"/>
    </w:p>
    <w:p>
      <w:pPr>
        <w:wordWrap w:val="0"/>
        <w:spacing w:line="360" w:lineRule="auto"/>
        <w:ind w:right="24"/>
        <w:jc w:val="both"/>
      </w:pPr>
      <w:r>
        <w:drawing>
          <wp:inline distT="0" distB="0" distL="114300" distR="114300">
            <wp:extent cx="5267325" cy="7943850"/>
            <wp:effectExtent l="0" t="0" r="952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94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/>
          <w:sz w:val="30"/>
        </w:rPr>
      </w:pPr>
    </w:p>
    <w:p>
      <w:pPr>
        <w:pStyle w:val="9"/>
        <w:ind w:firstLine="0" w:firstLineChars="0"/>
        <w:outlineLvl w:val="0"/>
        <w:rPr>
          <w:rFonts w:hint="eastAsia" w:eastAsia="宋体"/>
          <w:b/>
          <w:bCs/>
          <w:color w:val="auto"/>
          <w:szCs w:val="24"/>
          <w:lang w:eastAsia="zh-CN"/>
        </w:rPr>
      </w:pPr>
      <w:bookmarkStart w:id="2" w:name="_Toc10913"/>
      <w:r>
        <w:rPr>
          <w:rFonts w:hint="eastAsia"/>
          <w:b/>
          <w:bCs/>
          <w:color w:val="auto"/>
          <w:szCs w:val="24"/>
        </w:rPr>
        <w:t xml:space="preserve">附件2 </w:t>
      </w:r>
      <w:r>
        <w:rPr>
          <w:rFonts w:hint="eastAsia"/>
          <w:b/>
          <w:bCs/>
          <w:color w:val="auto"/>
          <w:szCs w:val="24"/>
          <w:lang w:eastAsia="zh-CN"/>
        </w:rPr>
        <w:t>项目环境现状监测报告</w:t>
      </w:r>
      <w:bookmarkEnd w:id="2"/>
    </w:p>
    <w:p>
      <w:pPr>
        <w:pStyle w:val="9"/>
        <w:ind w:firstLine="0" w:firstLineChars="0"/>
        <w:rPr>
          <w:rFonts w:hint="eastAsia" w:eastAsia="宋体"/>
          <w:lang w:eastAsia="zh-CN"/>
        </w:rPr>
        <w:sectPr>
          <w:footerReference r:id="rId4" w:type="default"/>
          <w:pgSz w:w="11906" w:h="16838"/>
          <w:pgMar w:top="1440" w:right="1800" w:bottom="1440" w:left="1800" w:header="851" w:footer="992" w:gutter="0"/>
          <w:pgNumType w:fmt="decimal" w:start="1"/>
          <w:cols w:space="720" w:num="1"/>
          <w:docGrid w:type="lines" w:linePitch="312" w:charSpace="0"/>
        </w:sect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71770" cy="7454900"/>
            <wp:effectExtent l="0" t="0" r="5080" b="12700"/>
            <wp:docPr id="14" name="图片 14" descr="川百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川百000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45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271770" cy="7454900"/>
            <wp:effectExtent l="0" t="0" r="5080" b="12700"/>
            <wp:docPr id="13" name="图片 13" descr="川百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川百000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45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271770" cy="7454900"/>
            <wp:effectExtent l="0" t="0" r="5080" b="12700"/>
            <wp:docPr id="12" name="图片 12" descr="川百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川百000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45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271770" cy="7454900"/>
            <wp:effectExtent l="0" t="0" r="5080" b="12700"/>
            <wp:docPr id="11" name="图片 11" descr="川百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川百000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45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271770" cy="7454900"/>
            <wp:effectExtent l="0" t="0" r="5080" b="12700"/>
            <wp:docPr id="10" name="图片 10" descr="川百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川百000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45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271770" cy="7454900"/>
            <wp:effectExtent l="0" t="0" r="5080" b="12700"/>
            <wp:docPr id="9" name="图片 9" descr="川百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川百000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45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271770" cy="7454900"/>
            <wp:effectExtent l="0" t="0" r="5080" b="12700"/>
            <wp:docPr id="6" name="图片 6" descr="川百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川百000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45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271770" cy="7454900"/>
            <wp:effectExtent l="0" t="0" r="5080" b="12700"/>
            <wp:docPr id="15" name="图片 15" descr="川百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川百000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45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ind w:firstLine="0" w:firstLineChars="0"/>
        <w:outlineLvl w:val="0"/>
        <w:rPr>
          <w:rFonts w:hint="default" w:eastAsia="宋体"/>
          <w:b/>
          <w:bCs/>
          <w:color w:val="auto"/>
          <w:szCs w:val="24"/>
          <w:lang w:val="en-US" w:eastAsia="zh-CN"/>
        </w:rPr>
      </w:pPr>
      <w:bookmarkStart w:id="3" w:name="_Toc20503"/>
      <w:r>
        <w:rPr>
          <w:rFonts w:hint="eastAsia"/>
          <w:b/>
          <w:bCs/>
          <w:color w:val="auto"/>
          <w:szCs w:val="24"/>
        </w:rPr>
        <w:t>附件3</w:t>
      </w:r>
      <w:r>
        <w:rPr>
          <w:rFonts w:hint="eastAsia"/>
          <w:b/>
          <w:bCs/>
          <w:color w:val="auto"/>
          <w:szCs w:val="24"/>
          <w:lang w:val="en-US" w:eastAsia="zh-CN"/>
        </w:rPr>
        <w:t xml:space="preserve"> </w:t>
      </w:r>
      <w:r>
        <w:rPr>
          <w:rFonts w:hint="eastAsia"/>
          <w:b/>
          <w:bCs/>
          <w:color w:val="auto"/>
          <w:szCs w:val="24"/>
          <w:lang w:eastAsia="zh-CN"/>
        </w:rPr>
        <w:t>总量申请表</w:t>
      </w:r>
      <w:bookmarkEnd w:id="3"/>
    </w:p>
    <w:p>
      <w:pPr>
        <w:pStyle w:val="9"/>
        <w:ind w:firstLine="0" w:firstLineChars="0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454900"/>
            <wp:effectExtent l="0" t="0" r="5080" b="12700"/>
            <wp:docPr id="20" name="图片 20" descr="中山市川百包装制品有限公司新建项目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中山市川百包装制品有限公司新建项目000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45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ind w:firstLine="0" w:firstLineChars="0"/>
        <w:rPr>
          <w:rFonts w:hint="eastAsia" w:eastAsiaTheme="minorEastAsia"/>
          <w:lang w:eastAsia="zh-CN"/>
        </w:rPr>
      </w:pPr>
    </w:p>
    <w:p>
      <w:pPr>
        <w:pStyle w:val="9"/>
        <w:ind w:firstLine="0" w:firstLineChars="0"/>
        <w:rPr>
          <w:rFonts w:hint="eastAsia" w:eastAsiaTheme="minorEastAsia"/>
          <w:lang w:eastAsia="zh-CN"/>
        </w:rPr>
      </w:pPr>
    </w:p>
    <w:p>
      <w:pPr>
        <w:pStyle w:val="9"/>
        <w:ind w:firstLine="0" w:firstLineChars="0"/>
        <w:rPr>
          <w:rFonts w:hint="eastAsia" w:eastAsiaTheme="minorEastAsia"/>
          <w:lang w:eastAsia="zh-CN"/>
        </w:rPr>
      </w:pPr>
    </w:p>
    <w:p>
      <w:pPr>
        <w:pStyle w:val="9"/>
        <w:ind w:firstLine="0" w:firstLineChars="0"/>
        <w:rPr>
          <w:rFonts w:hint="eastAsia" w:eastAsiaTheme="minorEastAsia"/>
          <w:lang w:eastAsia="zh-CN"/>
        </w:rPr>
      </w:pPr>
    </w:p>
    <w:p>
      <w:pPr>
        <w:pStyle w:val="9"/>
        <w:ind w:firstLine="0" w:firstLineChars="0"/>
        <w:outlineLvl w:val="0"/>
        <w:rPr>
          <w:rFonts w:hint="default" w:eastAsia="宋体"/>
          <w:b/>
          <w:bCs/>
          <w:color w:val="auto"/>
          <w:szCs w:val="24"/>
          <w:lang w:val="en-US" w:eastAsia="zh-CN"/>
        </w:rPr>
      </w:pPr>
      <w:bookmarkStart w:id="4" w:name="_Toc9858"/>
      <w:r>
        <w:rPr>
          <w:rFonts w:hint="eastAsia"/>
          <w:b/>
          <w:bCs/>
          <w:color w:val="auto"/>
          <w:szCs w:val="24"/>
        </w:rPr>
        <w:t>附件</w:t>
      </w:r>
      <w:r>
        <w:rPr>
          <w:rFonts w:hint="eastAsia"/>
          <w:b/>
          <w:bCs/>
          <w:color w:val="auto"/>
          <w:szCs w:val="24"/>
          <w:lang w:val="en-US" w:eastAsia="zh-CN"/>
        </w:rPr>
        <w:t xml:space="preserve">4 </w:t>
      </w:r>
      <w:r>
        <w:rPr>
          <w:rFonts w:hint="eastAsia"/>
          <w:b/>
          <w:bCs/>
          <w:color w:val="auto"/>
          <w:szCs w:val="24"/>
          <w:lang w:eastAsia="zh-CN"/>
        </w:rPr>
        <w:t>生物质监测报告</w:t>
      </w:r>
      <w:bookmarkEnd w:id="4"/>
    </w:p>
    <w:p>
      <w:pPr>
        <w:pStyle w:val="9"/>
        <w:ind w:firstLine="0" w:firstLineChars="0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439660"/>
            <wp:effectExtent l="0" t="0" r="7620" b="8890"/>
            <wp:docPr id="17" name="图片 17" descr="伟能生物质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伟能生物质000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3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439660"/>
            <wp:effectExtent l="0" t="0" r="7620" b="8890"/>
            <wp:docPr id="16" name="图片 16" descr="伟能生物质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伟能生物质000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3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439660"/>
            <wp:effectExtent l="0" t="0" r="7620" b="8890"/>
            <wp:docPr id="19" name="图片 19" descr="伟能生物质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伟能生物质000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3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sectPr>
      <w:pgSz w:w="11906" w:h="16838"/>
      <w:pgMar w:top="1440" w:right="1800" w:bottom="1440" w:left="1800" w:header="851" w:footer="992" w:gutter="0"/>
      <w:pgNumType w:fmt="decimal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Impact">
    <w:panose1 w:val="020B0806030902050204"/>
    <w:charset w:val="00"/>
    <w:family w:val="swiss"/>
    <w:pitch w:val="default"/>
    <w:sig w:usb0="00000287" w:usb1="00000000" w:usb2="00000000" w:usb3="00000000" w:csb0="2000009F" w:csb1="DFD7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8" name="文本框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3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2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2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09039B8"/>
    <w:rsid w:val="409039B8"/>
    <w:rsid w:val="59221324"/>
    <w:rsid w:val="6C9704CC"/>
    <w:rsid w:val="7CC94236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spacing w:val="-2"/>
      <w:sz w:val="24"/>
      <w:lang w:val="en-US" w:eastAsia="zh-CN" w:bidi="ar-SA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Default1"/>
    <w:qFormat/>
    <w:uiPriority w:val="0"/>
    <w:pPr>
      <w:widowControl w:val="0"/>
      <w:autoSpaceDE w:val="0"/>
      <w:autoSpaceDN w:val="0"/>
      <w:adjustRightInd w:val="0"/>
    </w:pPr>
    <w:rPr>
      <w:rFonts w:ascii="宋体" w:hAnsi="Times New Roman" w:eastAsia="宋体" w:cs="宋体"/>
      <w:color w:val="000000"/>
      <w:sz w:val="24"/>
      <w:szCs w:val="24"/>
      <w:lang w:val="en-US" w:eastAsia="zh-CN" w:bidi="ar-SA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5">
    <w:name w:val="toc 1"/>
    <w:basedOn w:val="1"/>
    <w:next w:val="1"/>
    <w:qFormat/>
    <w:uiPriority w:val="0"/>
  </w:style>
  <w:style w:type="paragraph" w:customStyle="1" w:styleId="8">
    <w:name w:val="Default"/>
    <w:qFormat/>
    <w:uiPriority w:val="0"/>
    <w:pPr>
      <w:widowControl w:val="0"/>
      <w:autoSpaceDE w:val="0"/>
      <w:autoSpaceDN w:val="0"/>
      <w:adjustRightInd w:val="0"/>
    </w:pPr>
    <w:rPr>
      <w:rFonts w:ascii="宋体" w:hAnsi="Times New Roman" w:eastAsia="宋体" w:cs="宋体"/>
      <w:color w:val="000000"/>
      <w:sz w:val="24"/>
      <w:szCs w:val="24"/>
      <w:lang w:val="en-US" w:eastAsia="zh-CN" w:bidi="ar-SA"/>
    </w:rPr>
  </w:style>
  <w:style w:type="paragraph" w:customStyle="1" w:styleId="9">
    <w:name w:val="自定正文"/>
    <w:basedOn w:val="1"/>
    <w:qFormat/>
    <w:uiPriority w:val="0"/>
    <w:pPr>
      <w:snapToGrid w:val="0"/>
      <w:spacing w:line="360" w:lineRule="auto"/>
      <w:ind w:firstLine="200" w:firstLineChars="200"/>
      <w:textAlignment w:val="center"/>
    </w:pPr>
    <w:rPr>
      <w:rFonts w:ascii="Times New Roman" w:hAnsi="Times New Roman"/>
      <w:snapToGrid w:val="0"/>
      <w:color w:val="000000"/>
      <w:spacing w:val="0"/>
      <w:kern w:val="2"/>
    </w:rPr>
  </w:style>
  <w:style w:type="paragraph" w:customStyle="1" w:styleId="10">
    <w:name w:val="表格2"/>
    <w:basedOn w:val="1"/>
    <w:next w:val="1"/>
    <w:qFormat/>
    <w:uiPriority w:val="0"/>
    <w:pPr>
      <w:topLinePunct/>
      <w:autoSpaceDE w:val="0"/>
      <w:autoSpaceDN w:val="0"/>
      <w:adjustRightInd w:val="0"/>
      <w:jc w:val="center"/>
      <w:textAlignment w:val="baseline"/>
    </w:pPr>
    <w:rPr>
      <w:rFonts w:ascii="宋体" w:hAnsi="Impact"/>
      <w:kern w:val="24"/>
      <w:position w:val="-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2020-12-11T02:37:00Z</dcterms:created>
  <dc:creator>爱你不李</dc:creator>
  <cp:lastModifiedBy>爱你不李</cp:lastModifiedBy>
  <dcterms:modified xsi:type="dcterms:W3CDTF">2020-12-21T10:06:54Z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2052-11.1.0.10228</vt:lpwstr>
  </property>
</Properties>
</file>